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92" w:rsidRPr="00F165D2" w:rsidRDefault="004B2F92" w:rsidP="00B6484A">
      <w:pPr>
        <w:pStyle w:val="CM6"/>
        <w:spacing w:before="360" w:line="340" w:lineRule="atLeast"/>
        <w:rPr>
          <w:rFonts w:ascii="Arial" w:hAnsi="Arial" w:cs="Arial"/>
          <w:b/>
          <w:bCs/>
          <w:color w:val="221E1F"/>
          <w:sz w:val="28"/>
          <w:szCs w:val="28"/>
          <w:u w:val="single"/>
        </w:rPr>
      </w:pPr>
      <w:r w:rsidRPr="00F165D2">
        <w:rPr>
          <w:rFonts w:ascii="Arial" w:hAnsi="Arial" w:cs="Arial"/>
          <w:b/>
          <w:bCs/>
          <w:color w:val="221E1F"/>
          <w:szCs w:val="28"/>
          <w:u w:val="single"/>
        </w:rPr>
        <w:t>CALENDARIO Y ENVÍO DE RESÚMENES Y COMUNICACIONES</w:t>
      </w:r>
    </w:p>
    <w:p w:rsidR="004B2F92" w:rsidRPr="00464900" w:rsidRDefault="004B2F92" w:rsidP="00186275">
      <w:pPr>
        <w:pStyle w:val="CM10"/>
        <w:numPr>
          <w:ilvl w:val="0"/>
          <w:numId w:val="4"/>
        </w:numPr>
        <w:tabs>
          <w:tab w:val="clear" w:pos="1894"/>
          <w:tab w:val="num" w:pos="1134"/>
        </w:tabs>
        <w:spacing w:after="0" w:line="220" w:lineRule="atLeast"/>
        <w:ind w:left="1134" w:hanging="283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Envío de resúmenes: hasta el </w:t>
      </w:r>
      <w:r>
        <w:rPr>
          <w:rFonts w:ascii="Arial" w:hAnsi="Arial" w:cs="Arial"/>
          <w:sz w:val="22"/>
          <w:szCs w:val="20"/>
        </w:rPr>
        <w:t>31 de enero de 2014</w:t>
      </w:r>
    </w:p>
    <w:p w:rsidR="004B2F92" w:rsidRPr="00464900" w:rsidRDefault="004B2F92" w:rsidP="00186275">
      <w:pPr>
        <w:pStyle w:val="CM10"/>
        <w:numPr>
          <w:ilvl w:val="0"/>
          <w:numId w:val="4"/>
        </w:numPr>
        <w:tabs>
          <w:tab w:val="clear" w:pos="1894"/>
          <w:tab w:val="num" w:pos="1134"/>
        </w:tabs>
        <w:spacing w:after="0" w:line="220" w:lineRule="atLeast"/>
        <w:ind w:left="1134" w:hanging="283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Envío de comunicaciones: hasta el </w:t>
      </w:r>
      <w:r>
        <w:rPr>
          <w:rFonts w:ascii="Arial" w:hAnsi="Arial" w:cs="Arial"/>
          <w:sz w:val="22"/>
          <w:szCs w:val="20"/>
        </w:rPr>
        <w:t>14 de marzo de 2014</w:t>
      </w:r>
    </w:p>
    <w:p w:rsidR="004B2F92" w:rsidRPr="00464900" w:rsidRDefault="004B2F92" w:rsidP="0018627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B2F92" w:rsidRDefault="004B2F92" w:rsidP="00F165D2">
      <w:pPr>
        <w:pStyle w:val="CM10"/>
        <w:spacing w:after="0" w:line="220" w:lineRule="atLeast"/>
        <w:jc w:val="both"/>
        <w:rPr>
          <w:rFonts w:ascii="Arial" w:hAnsi="Arial" w:cs="Arial"/>
          <w:color w:val="221E1F"/>
          <w:sz w:val="22"/>
          <w:szCs w:val="22"/>
        </w:rPr>
      </w:pPr>
      <w:r w:rsidRPr="00464900">
        <w:rPr>
          <w:rFonts w:ascii="Arial" w:hAnsi="Arial" w:cs="Arial"/>
          <w:color w:val="221E1F"/>
          <w:sz w:val="22"/>
          <w:szCs w:val="22"/>
        </w:rPr>
        <w:t xml:space="preserve">Los resúmenes y las comunicaciones deberán remitirse al comité organizador, cumplimentando el formulario que a tal efecto se ha habilitado en la página web del Congreso </w:t>
      </w:r>
    </w:p>
    <w:p w:rsidR="004B2F92" w:rsidRDefault="004B2F92" w:rsidP="00186275">
      <w:pPr>
        <w:pStyle w:val="Default"/>
        <w:rPr>
          <w:lang w:val="es-ES_tradnl"/>
        </w:rPr>
      </w:pPr>
      <w:hyperlink r:id="rId7" w:history="1">
        <w:r w:rsidRPr="00A77671">
          <w:rPr>
            <w:rStyle w:val="Hyperlink"/>
            <w:rFonts w:cs="Times LT Std"/>
            <w:lang w:val="es-ES_tradnl"/>
          </w:rPr>
          <w:t>http://www.palencia.uva.es/metyrel/</w:t>
        </w:r>
      </w:hyperlink>
    </w:p>
    <w:p w:rsidR="004B2F92" w:rsidRDefault="004B2F92" w:rsidP="00186275">
      <w:pPr>
        <w:pStyle w:val="Default"/>
        <w:rPr>
          <w:color w:val="auto"/>
          <w:lang w:val="es-ES_tradnl"/>
        </w:rPr>
      </w:pPr>
    </w:p>
    <w:p w:rsidR="004B2F92" w:rsidRPr="002217DB" w:rsidRDefault="004B2F92" w:rsidP="00186275">
      <w:pPr>
        <w:pStyle w:val="Default"/>
        <w:rPr>
          <w:color w:val="auto"/>
          <w:lang w:val="es-ES_tradnl"/>
        </w:rPr>
      </w:pPr>
    </w:p>
    <w:p w:rsidR="004B2F92" w:rsidRPr="00F165D2" w:rsidRDefault="004B2F92" w:rsidP="00A24FF0">
      <w:pPr>
        <w:pStyle w:val="CM6"/>
        <w:spacing w:before="240" w:line="340" w:lineRule="atLeast"/>
        <w:rPr>
          <w:rFonts w:ascii="Arial" w:hAnsi="Arial" w:cs="Arial"/>
          <w:color w:val="221E1F"/>
          <w:szCs w:val="28"/>
          <w:u w:val="single"/>
        </w:rPr>
      </w:pPr>
      <w:r w:rsidRPr="00F165D2">
        <w:rPr>
          <w:rFonts w:ascii="Arial" w:hAnsi="Arial" w:cs="Arial"/>
          <w:b/>
          <w:bCs/>
          <w:color w:val="221E1F"/>
          <w:szCs w:val="28"/>
          <w:u w:val="single"/>
        </w:rPr>
        <w:t xml:space="preserve">NORMAS PARA </w:t>
      </w:r>
      <w:smartTag w:uri="urn:schemas-microsoft-com:office:smarttags" w:element="PersonName">
        <w:smartTagPr>
          <w:attr w:name="ProductID" w:val="LA PRESENTACIￓN DE"/>
        </w:smartTagPr>
        <w:smartTag w:uri="urn:schemas-microsoft-com:office:smarttags" w:element="PersonName">
          <w:smartTagPr>
            <w:attr w:name="ProductID" w:val="LA PRESENTACIￓN"/>
          </w:smartTagPr>
          <w:r w:rsidRPr="00F165D2">
            <w:rPr>
              <w:rFonts w:ascii="Arial" w:hAnsi="Arial" w:cs="Arial"/>
              <w:b/>
              <w:bCs/>
              <w:color w:val="221E1F"/>
              <w:szCs w:val="28"/>
              <w:u w:val="single"/>
            </w:rPr>
            <w:t>LA PRESENTACIÓN</w:t>
          </w:r>
        </w:smartTag>
        <w:r w:rsidRPr="00F165D2">
          <w:rPr>
            <w:rFonts w:ascii="Arial" w:hAnsi="Arial" w:cs="Arial"/>
            <w:b/>
            <w:bCs/>
            <w:color w:val="221E1F"/>
            <w:szCs w:val="28"/>
            <w:u w:val="single"/>
          </w:rPr>
          <w:t xml:space="preserve"> DE</w:t>
        </w:r>
      </w:smartTag>
      <w:r w:rsidRPr="00F165D2">
        <w:rPr>
          <w:rFonts w:ascii="Arial" w:hAnsi="Arial" w:cs="Arial"/>
          <w:b/>
          <w:bCs/>
          <w:color w:val="221E1F"/>
          <w:szCs w:val="28"/>
          <w:u w:val="single"/>
        </w:rPr>
        <w:t xml:space="preserve"> COMUNICACIONES</w:t>
      </w:r>
    </w:p>
    <w:p w:rsidR="004B2F92" w:rsidRPr="00464900" w:rsidRDefault="004B2F92">
      <w:pPr>
        <w:pStyle w:val="CM7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Los artículos deben contener título, breve resumen en castellano e inglés </w:t>
      </w:r>
      <w:r w:rsidRPr="00464900">
        <w:rPr>
          <w:rFonts w:ascii="Arial" w:hAnsi="Arial" w:cs="Arial"/>
          <w:i/>
          <w:iCs/>
          <w:color w:val="221E1F"/>
          <w:sz w:val="22"/>
          <w:szCs w:val="20"/>
        </w:rPr>
        <w:t xml:space="preserve">(abstract)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y palabras clave también en ambos idiomas. </w:t>
      </w:r>
    </w:p>
    <w:p w:rsidR="004B2F92" w:rsidRPr="00464900" w:rsidRDefault="004B2F92">
      <w:pPr>
        <w:pStyle w:val="CM1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NOMBRE y APELLIDOS </w:t>
      </w:r>
    </w:p>
    <w:p w:rsidR="004B2F92" w:rsidRPr="00464900" w:rsidRDefault="004B2F92">
      <w:pPr>
        <w:pStyle w:val="CM6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i/>
          <w:iCs/>
          <w:color w:val="221E1F"/>
          <w:sz w:val="22"/>
          <w:szCs w:val="20"/>
        </w:rPr>
        <w:t xml:space="preserve">Universidad o Institución </w:t>
      </w:r>
    </w:p>
    <w:p w:rsidR="004B2F92" w:rsidRPr="00464900" w:rsidRDefault="004B2F92">
      <w:pPr>
        <w:pStyle w:val="CM7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ABSTRACT </w:t>
      </w:r>
    </w:p>
    <w:p w:rsidR="004B2F92" w:rsidRPr="00464900" w:rsidRDefault="004B2F92">
      <w:pPr>
        <w:pStyle w:val="CM8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El cuerpo del resumen, con una extensión de alrededor de 200 palabras, debe contener una breve introducción al tema, los objetivos perseguidos, la metodología empleada en la investigación y los principales resultados y conclusiones obtenidos. </w:t>
      </w:r>
    </w:p>
    <w:p w:rsidR="004B2F92" w:rsidRPr="00464900" w:rsidRDefault="004B2F92">
      <w:pPr>
        <w:pStyle w:val="CM6"/>
        <w:spacing w:line="220" w:lineRule="atLeast"/>
        <w:ind w:firstLine="453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>Palabras clave: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cuatro o cinco. </w:t>
      </w:r>
    </w:p>
    <w:p w:rsidR="004B2F92" w:rsidRPr="00464900" w:rsidRDefault="004B2F92" w:rsidP="00F165D2">
      <w:pPr>
        <w:pStyle w:val="CM7"/>
        <w:numPr>
          <w:ilvl w:val="0"/>
          <w:numId w:val="9"/>
        </w:numPr>
        <w:spacing w:line="220" w:lineRule="atLeast"/>
        <w:ind w:left="284" w:hanging="284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INTRODUCCIÓN </w:t>
      </w:r>
    </w:p>
    <w:p w:rsidR="004B2F92" w:rsidRPr="00464900" w:rsidRDefault="004B2F92">
      <w:pPr>
        <w:pStyle w:val="CM7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Los trabajos no excederán de 25 hojas A4 escritas con espacio interlineal 1,5 por una cara. En la primera página figurarán únicamente los siguientes conceptos: </w:t>
      </w:r>
    </w:p>
    <w:p w:rsidR="004B2F92" w:rsidRPr="00464900" w:rsidRDefault="004B2F92">
      <w:pPr>
        <w:pStyle w:val="CM9"/>
        <w:numPr>
          <w:ilvl w:val="0"/>
          <w:numId w:val="2"/>
        </w:numPr>
        <w:spacing w:line="218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Título: </w:t>
      </w:r>
      <w:r>
        <w:rPr>
          <w:rFonts w:ascii="Arial" w:hAnsi="Arial" w:cs="Arial"/>
          <w:color w:val="221E1F"/>
          <w:sz w:val="22"/>
          <w:szCs w:val="20"/>
        </w:rPr>
        <w:t>Times New Roman</w:t>
      </w:r>
      <w:r w:rsidRPr="00464900">
        <w:rPr>
          <w:rFonts w:ascii="Arial" w:hAnsi="Arial" w:cs="Arial"/>
          <w:color w:val="221E1F"/>
          <w:sz w:val="22"/>
          <w:szCs w:val="20"/>
        </w:rPr>
        <w:t>, cpo. 1</w:t>
      </w:r>
      <w:r>
        <w:rPr>
          <w:rFonts w:ascii="Arial" w:hAnsi="Arial" w:cs="Arial"/>
          <w:color w:val="221E1F"/>
          <w:sz w:val="22"/>
          <w:szCs w:val="20"/>
        </w:rPr>
        <w:t>2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y negrita, mayúscula </w:t>
      </w:r>
      <w:r>
        <w:rPr>
          <w:rFonts w:ascii="Arial" w:hAnsi="Arial" w:cs="Arial"/>
          <w:color w:val="221E1F"/>
          <w:sz w:val="22"/>
          <w:szCs w:val="20"/>
        </w:rPr>
        <w:t xml:space="preserve">y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centrado. </w:t>
      </w:r>
    </w:p>
    <w:p w:rsidR="004B2F92" w:rsidRPr="00464900" w:rsidRDefault="004B2F92">
      <w:pPr>
        <w:pStyle w:val="CM9"/>
        <w:numPr>
          <w:ilvl w:val="0"/>
          <w:numId w:val="2"/>
        </w:numPr>
        <w:spacing w:line="218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Autor/es: </w:t>
      </w:r>
      <w:r>
        <w:rPr>
          <w:rFonts w:ascii="Arial" w:hAnsi="Arial" w:cs="Arial"/>
          <w:color w:val="221E1F"/>
          <w:sz w:val="22"/>
          <w:szCs w:val="20"/>
        </w:rPr>
        <w:t>Times New Roman</w:t>
      </w:r>
      <w:r w:rsidRPr="00464900">
        <w:rPr>
          <w:rFonts w:ascii="Arial" w:hAnsi="Arial" w:cs="Arial"/>
          <w:color w:val="221E1F"/>
          <w:sz w:val="22"/>
          <w:szCs w:val="20"/>
        </w:rPr>
        <w:t>, cpo. 1</w:t>
      </w:r>
      <w:r>
        <w:rPr>
          <w:rFonts w:ascii="Arial" w:hAnsi="Arial" w:cs="Arial"/>
          <w:color w:val="221E1F"/>
          <w:sz w:val="22"/>
          <w:szCs w:val="20"/>
        </w:rPr>
        <w:t>2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versales, justificado a la derecha. </w:t>
      </w:r>
    </w:p>
    <w:p w:rsidR="004B2F92" w:rsidRPr="00464900" w:rsidRDefault="004B2F92">
      <w:pPr>
        <w:pStyle w:val="CM9"/>
        <w:numPr>
          <w:ilvl w:val="0"/>
          <w:numId w:val="2"/>
        </w:numPr>
        <w:spacing w:line="218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Universidad o institución de procedencia del autor/es: </w:t>
      </w:r>
      <w:r>
        <w:rPr>
          <w:rFonts w:ascii="Arial" w:hAnsi="Arial" w:cs="Arial"/>
          <w:color w:val="221E1F"/>
          <w:sz w:val="22"/>
          <w:szCs w:val="20"/>
        </w:rPr>
        <w:t>Times New Roman</w:t>
      </w:r>
      <w:r w:rsidRPr="00464900">
        <w:rPr>
          <w:rFonts w:ascii="Arial" w:hAnsi="Arial" w:cs="Arial"/>
          <w:color w:val="221E1F"/>
          <w:sz w:val="22"/>
          <w:szCs w:val="20"/>
        </w:rPr>
        <w:t>, cpo.</w:t>
      </w:r>
      <w:r w:rsidRPr="00464900">
        <w:rPr>
          <w:rFonts w:ascii="Arial" w:hAnsi="Arial" w:cs="Arial"/>
          <w:sz w:val="28"/>
        </w:rPr>
        <w:t xml:space="preserve"> </w:t>
      </w:r>
      <w:r w:rsidRPr="00464900">
        <w:rPr>
          <w:rFonts w:ascii="Arial" w:hAnsi="Arial" w:cs="Arial"/>
          <w:color w:val="221E1F"/>
          <w:sz w:val="22"/>
          <w:szCs w:val="20"/>
        </w:rPr>
        <w:t>1</w:t>
      </w:r>
      <w:r>
        <w:rPr>
          <w:rFonts w:ascii="Arial" w:hAnsi="Arial" w:cs="Arial"/>
          <w:color w:val="221E1F"/>
          <w:sz w:val="22"/>
          <w:szCs w:val="20"/>
        </w:rPr>
        <w:t>2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cursiva, justificado a la </w:t>
      </w:r>
      <w:r w:rsidRPr="00571996">
        <w:rPr>
          <w:rFonts w:ascii="Arial" w:hAnsi="Arial" w:cs="Arial"/>
          <w:sz w:val="22"/>
          <w:szCs w:val="20"/>
        </w:rPr>
        <w:t>derecha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. </w:t>
      </w:r>
    </w:p>
    <w:p w:rsidR="004B2F92" w:rsidRPr="00464900" w:rsidRDefault="004B2F92">
      <w:pPr>
        <w:pStyle w:val="Default"/>
        <w:numPr>
          <w:ilvl w:val="0"/>
          <w:numId w:val="1"/>
        </w:numPr>
        <w:tabs>
          <w:tab w:val="num" w:pos="361"/>
        </w:tabs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—</w:t>
      </w:r>
      <w:r w:rsidRPr="00464900">
        <w:rPr>
          <w:rFonts w:ascii="Arial" w:hAnsi="Arial" w:cs="Arial"/>
          <w:color w:val="221E1F"/>
          <w:sz w:val="22"/>
          <w:szCs w:val="20"/>
        </w:rPr>
        <w:tab/>
        <w:t xml:space="preserve">Dirección de contacto y e-mail: pie de página, </w:t>
      </w:r>
      <w:r>
        <w:rPr>
          <w:rFonts w:ascii="Arial" w:hAnsi="Arial" w:cs="Arial"/>
          <w:color w:val="221E1F"/>
          <w:sz w:val="22"/>
          <w:szCs w:val="20"/>
        </w:rPr>
        <w:t>Times New Roman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cpo. </w:t>
      </w:r>
      <w:r>
        <w:rPr>
          <w:rFonts w:ascii="Arial" w:hAnsi="Arial" w:cs="Arial"/>
          <w:color w:val="221E1F"/>
          <w:sz w:val="22"/>
          <w:szCs w:val="20"/>
        </w:rPr>
        <w:t>8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cursiva. </w:t>
      </w:r>
    </w:p>
    <w:p w:rsidR="004B2F92" w:rsidRPr="00464900" w:rsidRDefault="004B2F92">
      <w:pPr>
        <w:pStyle w:val="Default"/>
        <w:numPr>
          <w:ilvl w:val="0"/>
          <w:numId w:val="1"/>
        </w:numPr>
        <w:tabs>
          <w:tab w:val="num" w:pos="361"/>
        </w:tabs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—</w:t>
      </w:r>
      <w:r w:rsidRPr="00464900">
        <w:rPr>
          <w:rFonts w:ascii="Arial" w:hAnsi="Arial" w:cs="Arial"/>
          <w:color w:val="221E1F"/>
          <w:sz w:val="22"/>
          <w:szCs w:val="20"/>
        </w:rPr>
        <w:tab/>
        <w:t xml:space="preserve">Resumen (en castellano e inglés) con extensión no superior a 10 líneas: </w:t>
      </w:r>
      <w:r>
        <w:rPr>
          <w:rFonts w:ascii="Arial" w:hAnsi="Arial" w:cs="Arial"/>
          <w:color w:val="221E1F"/>
          <w:sz w:val="22"/>
          <w:szCs w:val="20"/>
        </w:rPr>
        <w:t>Times New Roman</w:t>
      </w:r>
      <w:r w:rsidRPr="00464900">
        <w:rPr>
          <w:rFonts w:ascii="Arial" w:hAnsi="Arial" w:cs="Arial"/>
          <w:color w:val="221E1F"/>
          <w:sz w:val="22"/>
          <w:szCs w:val="20"/>
        </w:rPr>
        <w:t>, cpo. 1</w:t>
      </w:r>
      <w:r>
        <w:rPr>
          <w:rFonts w:ascii="Arial" w:hAnsi="Arial" w:cs="Arial"/>
          <w:color w:val="221E1F"/>
          <w:sz w:val="22"/>
          <w:szCs w:val="20"/>
        </w:rPr>
        <w:t>0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. </w:t>
      </w:r>
    </w:p>
    <w:p w:rsidR="004B2F92" w:rsidRPr="00464900" w:rsidRDefault="004B2F92">
      <w:pPr>
        <w:pStyle w:val="Default"/>
        <w:numPr>
          <w:ilvl w:val="0"/>
          <w:numId w:val="1"/>
        </w:numPr>
        <w:tabs>
          <w:tab w:val="num" w:pos="361"/>
        </w:tabs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—</w:t>
      </w:r>
      <w:r w:rsidRPr="00464900">
        <w:rPr>
          <w:rFonts w:ascii="Arial" w:hAnsi="Arial" w:cs="Arial"/>
          <w:color w:val="221E1F"/>
          <w:sz w:val="22"/>
          <w:szCs w:val="20"/>
        </w:rPr>
        <w:tab/>
        <w:t xml:space="preserve">Palabras clave: </w:t>
      </w:r>
      <w:r>
        <w:rPr>
          <w:rFonts w:ascii="Arial" w:hAnsi="Arial" w:cs="Arial"/>
          <w:color w:val="221E1F"/>
          <w:sz w:val="22"/>
          <w:szCs w:val="20"/>
        </w:rPr>
        <w:t>Times New Roman,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cpo. 1</w:t>
      </w:r>
      <w:r>
        <w:rPr>
          <w:rFonts w:ascii="Arial" w:hAnsi="Arial" w:cs="Arial"/>
          <w:color w:val="221E1F"/>
          <w:sz w:val="22"/>
          <w:szCs w:val="20"/>
        </w:rPr>
        <w:t>0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. </w:t>
      </w:r>
    </w:p>
    <w:p w:rsidR="004B2F92" w:rsidRPr="00464900" w:rsidRDefault="004B2F92">
      <w:pPr>
        <w:pStyle w:val="Default"/>
        <w:rPr>
          <w:rFonts w:ascii="Arial" w:hAnsi="Arial" w:cs="Arial"/>
          <w:color w:val="221E1F"/>
          <w:sz w:val="22"/>
          <w:szCs w:val="20"/>
        </w:rPr>
        <w:sectPr w:rsidR="004B2F92" w:rsidRPr="00464900">
          <w:headerReference w:type="default" r:id="rId8"/>
          <w:footerReference w:type="default" r:id="rId9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4B2F92" w:rsidRPr="00464900" w:rsidRDefault="004B2F92">
      <w:pPr>
        <w:pStyle w:val="Default"/>
        <w:rPr>
          <w:rFonts w:ascii="Arial" w:hAnsi="Arial" w:cs="Arial"/>
          <w:color w:val="auto"/>
        </w:rPr>
      </w:pPr>
    </w:p>
    <w:p w:rsidR="004B2F92" w:rsidRPr="00464900" w:rsidRDefault="004B2F92" w:rsidP="00F165D2">
      <w:pPr>
        <w:pStyle w:val="CM7"/>
        <w:numPr>
          <w:ilvl w:val="0"/>
          <w:numId w:val="9"/>
        </w:numPr>
        <w:spacing w:line="220" w:lineRule="atLeast"/>
        <w:ind w:left="284" w:hanging="284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TEXTO </w:t>
      </w:r>
    </w:p>
    <w:p w:rsidR="004B2F92" w:rsidRPr="00464900" w:rsidRDefault="004B2F92" w:rsidP="00284DDD">
      <w:pPr>
        <w:pStyle w:val="CM7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El texto del trabajo presentado deberá tener las siguientes características: </w:t>
      </w:r>
    </w:p>
    <w:p w:rsidR="004B2F92" w:rsidRPr="00464900" w:rsidRDefault="004B2F92" w:rsidP="00863E5D">
      <w:pPr>
        <w:pStyle w:val="CM9"/>
        <w:numPr>
          <w:ilvl w:val="0"/>
          <w:numId w:val="5"/>
        </w:numPr>
        <w:tabs>
          <w:tab w:val="clear" w:pos="2320"/>
          <w:tab w:val="num" w:pos="709"/>
          <w:tab w:val="left" w:pos="8789"/>
        </w:tabs>
        <w:spacing w:line="220" w:lineRule="atLeast"/>
        <w:ind w:left="709" w:hanging="284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Tipo de letra: </w:t>
      </w:r>
      <w:r>
        <w:rPr>
          <w:rFonts w:ascii="Arial" w:hAnsi="Arial" w:cs="Arial"/>
          <w:color w:val="221E1F"/>
          <w:sz w:val="22"/>
          <w:szCs w:val="20"/>
        </w:rPr>
        <w:t>Times New Roman,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c</w:t>
      </w:r>
      <w:r>
        <w:rPr>
          <w:rFonts w:ascii="Arial" w:hAnsi="Arial" w:cs="Arial"/>
          <w:color w:val="221E1F"/>
          <w:sz w:val="22"/>
          <w:szCs w:val="20"/>
        </w:rPr>
        <w:t>po. 10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para </w:t>
      </w:r>
      <w:r>
        <w:rPr>
          <w:rFonts w:ascii="Arial" w:hAnsi="Arial" w:cs="Arial"/>
          <w:color w:val="221E1F"/>
          <w:sz w:val="22"/>
          <w:szCs w:val="20"/>
        </w:rPr>
        <w:t xml:space="preserve">el </w:t>
      </w:r>
      <w:r w:rsidRPr="00464900">
        <w:rPr>
          <w:rFonts w:ascii="Arial" w:hAnsi="Arial" w:cs="Arial"/>
          <w:color w:val="221E1F"/>
          <w:sz w:val="22"/>
          <w:szCs w:val="20"/>
        </w:rPr>
        <w:t>texto</w:t>
      </w:r>
      <w:r>
        <w:rPr>
          <w:rFonts w:ascii="Arial" w:hAnsi="Arial" w:cs="Arial"/>
          <w:color w:val="221E1F"/>
          <w:sz w:val="22"/>
          <w:szCs w:val="20"/>
        </w:rPr>
        <w:t xml:space="preserve"> principal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y cpo. </w:t>
      </w:r>
      <w:r>
        <w:rPr>
          <w:rFonts w:ascii="Arial" w:hAnsi="Arial" w:cs="Arial"/>
          <w:color w:val="221E1F"/>
          <w:sz w:val="22"/>
          <w:szCs w:val="20"/>
        </w:rPr>
        <w:t>8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para notas a pie de página.</w:t>
      </w:r>
    </w:p>
    <w:p w:rsidR="004B2F92" w:rsidRPr="00464900" w:rsidRDefault="004B2F92" w:rsidP="00863E5D">
      <w:pPr>
        <w:pStyle w:val="CM9"/>
        <w:numPr>
          <w:ilvl w:val="0"/>
          <w:numId w:val="5"/>
        </w:numPr>
        <w:tabs>
          <w:tab w:val="clear" w:pos="2320"/>
          <w:tab w:val="num" w:pos="709"/>
          <w:tab w:val="left" w:pos="8789"/>
        </w:tabs>
        <w:spacing w:line="220" w:lineRule="atLeast"/>
        <w:ind w:left="709" w:hanging="284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>Márgenes: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a 2,5 por los cuatro lados, y a 1,25 los pies de página.</w:t>
      </w:r>
    </w:p>
    <w:p w:rsidR="004B2F92" w:rsidRPr="00464900" w:rsidRDefault="004B2F92" w:rsidP="00863E5D">
      <w:pPr>
        <w:pStyle w:val="CM9"/>
        <w:numPr>
          <w:ilvl w:val="0"/>
          <w:numId w:val="5"/>
        </w:numPr>
        <w:tabs>
          <w:tab w:val="clear" w:pos="2320"/>
          <w:tab w:val="num" w:pos="709"/>
        </w:tabs>
        <w:spacing w:line="220" w:lineRule="atLeast"/>
        <w:ind w:left="709" w:hanging="284"/>
        <w:jc w:val="both"/>
        <w:rPr>
          <w:rFonts w:ascii="Arial" w:hAnsi="Arial" w:cs="Arial"/>
          <w:color w:val="221E1F"/>
          <w:sz w:val="22"/>
          <w:szCs w:val="20"/>
        </w:rPr>
      </w:pPr>
      <w:r>
        <w:rPr>
          <w:rFonts w:ascii="Arial" w:hAnsi="Arial" w:cs="Arial"/>
          <w:b/>
          <w:bCs/>
          <w:color w:val="221E1F"/>
          <w:sz w:val="22"/>
          <w:szCs w:val="20"/>
        </w:rPr>
        <w:t>Títulos de los epígrafes del texto:</w:t>
      </w: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 </w:t>
      </w:r>
      <w:r w:rsidRPr="00464900">
        <w:rPr>
          <w:rFonts w:ascii="Arial" w:hAnsi="Arial" w:cs="Arial"/>
          <w:color w:val="221E1F"/>
          <w:sz w:val="22"/>
          <w:szCs w:val="20"/>
        </w:rPr>
        <w:t>en negrita, cpo. 1</w:t>
      </w:r>
      <w:r>
        <w:rPr>
          <w:rFonts w:ascii="Arial" w:hAnsi="Arial" w:cs="Arial"/>
          <w:color w:val="221E1F"/>
          <w:sz w:val="22"/>
          <w:szCs w:val="20"/>
        </w:rPr>
        <w:t>2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mayúscula </w:t>
      </w:r>
      <w:r>
        <w:rPr>
          <w:rFonts w:ascii="Arial" w:hAnsi="Arial" w:cs="Arial"/>
          <w:color w:val="221E1F"/>
          <w:sz w:val="22"/>
          <w:szCs w:val="20"/>
        </w:rPr>
        <w:t>para el principal,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numerándose cada subapartado sucesivamente con el número del apartado principal en primer lugar, en minúscula y negrita.</w:t>
      </w:r>
    </w:p>
    <w:p w:rsidR="004B2F92" w:rsidRPr="00464900" w:rsidRDefault="004B2F92" w:rsidP="00130918">
      <w:pPr>
        <w:pStyle w:val="CM10"/>
        <w:numPr>
          <w:ilvl w:val="0"/>
          <w:numId w:val="5"/>
        </w:numPr>
        <w:tabs>
          <w:tab w:val="clear" w:pos="2320"/>
          <w:tab w:val="num" w:pos="709"/>
        </w:tabs>
        <w:spacing w:line="220" w:lineRule="atLeast"/>
        <w:ind w:left="709" w:hanging="283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>Numeración de páginas:</w:t>
      </w:r>
      <w:r w:rsidRPr="00F2150B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Sin numeración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. </w:t>
      </w:r>
    </w:p>
    <w:p w:rsidR="004B2F92" w:rsidRPr="00464900" w:rsidRDefault="004B2F92">
      <w:pPr>
        <w:pStyle w:val="CM11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Debe seguirse la siguiente pauta para rotular los epígrafes, de forma que la cadencia (de mayor a menor) sea siempre: número romano en negrita (I, II, III...), letra mayúscula en negrita (A, B, C...), número arábigo (1, 2, 3...</w:t>
      </w:r>
      <w:bookmarkStart w:id="0" w:name="_GoBack"/>
      <w:bookmarkEnd w:id="0"/>
      <w:r w:rsidRPr="00464900">
        <w:rPr>
          <w:rFonts w:ascii="Arial" w:hAnsi="Arial" w:cs="Arial"/>
          <w:color w:val="221E1F"/>
          <w:sz w:val="22"/>
          <w:szCs w:val="20"/>
        </w:rPr>
        <w:t>), letra minúscula (a,  b, c...).</w:t>
      </w:r>
    </w:p>
    <w:p w:rsidR="004B2F92" w:rsidRPr="001F34F8" w:rsidRDefault="004B2F92" w:rsidP="00F165D2">
      <w:pPr>
        <w:pStyle w:val="CM7"/>
        <w:numPr>
          <w:ilvl w:val="0"/>
          <w:numId w:val="9"/>
        </w:numPr>
        <w:spacing w:line="220" w:lineRule="atLeast"/>
        <w:ind w:left="284" w:hanging="284"/>
        <w:jc w:val="both"/>
        <w:rPr>
          <w:rFonts w:ascii="Arial" w:hAnsi="Arial" w:cs="Arial"/>
          <w:color w:val="221E1F"/>
          <w:sz w:val="22"/>
          <w:szCs w:val="20"/>
        </w:rPr>
      </w:pPr>
      <w:r w:rsidRPr="001F34F8">
        <w:rPr>
          <w:rFonts w:ascii="Arial" w:hAnsi="Arial" w:cs="Arial"/>
          <w:b/>
          <w:bCs/>
          <w:color w:val="221E1F"/>
          <w:sz w:val="22"/>
          <w:szCs w:val="20"/>
        </w:rPr>
        <w:t>BIBLIOGRAF</w:t>
      </w:r>
      <w:r>
        <w:rPr>
          <w:rFonts w:ascii="Arial" w:hAnsi="Arial" w:cs="Arial"/>
          <w:b/>
          <w:bCs/>
          <w:color w:val="221E1F"/>
          <w:sz w:val="22"/>
          <w:szCs w:val="20"/>
        </w:rPr>
        <w:t>Í</w:t>
      </w:r>
      <w:r w:rsidRPr="001F34F8">
        <w:rPr>
          <w:rFonts w:ascii="Arial" w:hAnsi="Arial" w:cs="Arial"/>
          <w:b/>
          <w:bCs/>
          <w:color w:val="221E1F"/>
          <w:sz w:val="22"/>
          <w:szCs w:val="20"/>
        </w:rPr>
        <w:t xml:space="preserve">A </w:t>
      </w:r>
    </w:p>
    <w:p w:rsidR="004B2F92" w:rsidRPr="00464900" w:rsidRDefault="004B2F92" w:rsidP="00284DDD">
      <w:pPr>
        <w:pStyle w:val="CM7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Las </w:t>
      </w:r>
      <w:r w:rsidRPr="00284DDD">
        <w:rPr>
          <w:rFonts w:ascii="Arial" w:hAnsi="Arial" w:cs="Arial"/>
          <w:i/>
          <w:iCs/>
          <w:color w:val="221E1F"/>
          <w:sz w:val="22"/>
          <w:szCs w:val="20"/>
          <w:u w:val="single"/>
        </w:rPr>
        <w:t>citas bibliográficas</w:t>
      </w:r>
      <w:r w:rsidRPr="00464900">
        <w:rPr>
          <w:rFonts w:ascii="Arial" w:hAnsi="Arial" w:cs="Arial"/>
          <w:i/>
          <w:iCs/>
          <w:color w:val="221E1F"/>
          <w:sz w:val="22"/>
          <w:szCs w:val="20"/>
        </w:rPr>
        <w:t xml:space="preserve">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incluidas en el texto del trabajo se presentarán de dos formas, dependiendo del contexto y de la redacción del párrafo en que se incluyan: </w:t>
      </w:r>
    </w:p>
    <w:p w:rsidR="004B2F92" w:rsidRDefault="004B2F92" w:rsidP="001F34F8">
      <w:pPr>
        <w:pStyle w:val="CM10"/>
        <w:numPr>
          <w:ilvl w:val="0"/>
          <w:numId w:val="7"/>
        </w:numPr>
        <w:spacing w:line="238" w:lineRule="atLeast"/>
        <w:ind w:right="49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Indicando, entre paréntesis, los apellidos del primer autor, seguido del año y del número de página [(</w:t>
      </w:r>
      <w:r w:rsidRPr="00E22CDC">
        <w:rPr>
          <w:rFonts w:ascii="Arial" w:hAnsi="Arial" w:cs="Arial"/>
          <w:smallCaps/>
          <w:color w:val="221E1F"/>
          <w:sz w:val="22"/>
          <w:szCs w:val="20"/>
        </w:rPr>
        <w:t>V</w:t>
      </w:r>
      <w:r w:rsidRPr="00E22CDC">
        <w:rPr>
          <w:rFonts w:ascii="Arial" w:hAnsi="Arial" w:cs="Arial"/>
          <w:smallCaps/>
          <w:color w:val="221E1F"/>
          <w:sz w:val="16"/>
          <w:szCs w:val="14"/>
        </w:rPr>
        <w:t xml:space="preserve">aldés </w:t>
      </w:r>
      <w:r w:rsidRPr="00E22CDC">
        <w:rPr>
          <w:rFonts w:ascii="Arial" w:hAnsi="Arial" w:cs="Arial"/>
          <w:smallCaps/>
          <w:color w:val="221E1F"/>
          <w:sz w:val="22"/>
          <w:szCs w:val="20"/>
        </w:rPr>
        <w:t>d</w:t>
      </w:r>
      <w:r w:rsidRPr="00E22CDC">
        <w:rPr>
          <w:rFonts w:ascii="Arial" w:hAnsi="Arial" w:cs="Arial"/>
          <w:smallCaps/>
          <w:color w:val="221E1F"/>
          <w:sz w:val="16"/>
          <w:szCs w:val="14"/>
        </w:rPr>
        <w:t>al</w:t>
      </w:r>
      <w:r w:rsidRPr="00E22CDC">
        <w:rPr>
          <w:rFonts w:ascii="Arial" w:hAnsi="Arial" w:cs="Arial"/>
          <w:smallCaps/>
          <w:color w:val="221E1F"/>
          <w:sz w:val="22"/>
          <w:szCs w:val="20"/>
        </w:rPr>
        <w:t xml:space="preserve"> R</w:t>
      </w:r>
      <w:r w:rsidRPr="00E22CDC">
        <w:rPr>
          <w:rFonts w:ascii="Arial" w:hAnsi="Arial" w:cs="Arial"/>
          <w:smallCaps/>
          <w:color w:val="221E1F"/>
          <w:sz w:val="16"/>
          <w:szCs w:val="14"/>
        </w:rPr>
        <w:t>é</w:t>
      </w:r>
      <w:r w:rsidRPr="00464900">
        <w:rPr>
          <w:rFonts w:ascii="Arial" w:hAnsi="Arial" w:cs="Arial"/>
          <w:color w:val="221E1F"/>
          <w:sz w:val="22"/>
          <w:szCs w:val="20"/>
        </w:rPr>
        <w:t>, 1999, pp. 32-54)].</w:t>
      </w:r>
    </w:p>
    <w:p w:rsidR="004B2F92" w:rsidRPr="00464900" w:rsidRDefault="004B2F92" w:rsidP="001F34F8">
      <w:pPr>
        <w:pStyle w:val="CM10"/>
        <w:numPr>
          <w:ilvl w:val="0"/>
          <w:numId w:val="7"/>
        </w:numPr>
        <w:spacing w:line="238" w:lineRule="atLeast"/>
        <w:ind w:right="49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Indicando los apellidos del autor y, entre paréntesis, el año y la página [</w:t>
      </w:r>
      <w:r w:rsidRPr="00E22CDC">
        <w:rPr>
          <w:rFonts w:ascii="Arial" w:hAnsi="Arial" w:cs="Arial"/>
          <w:smallCaps/>
          <w:color w:val="221E1F"/>
          <w:sz w:val="22"/>
          <w:szCs w:val="20"/>
        </w:rPr>
        <w:t>V</w:t>
      </w:r>
      <w:r w:rsidRPr="00E22CDC">
        <w:rPr>
          <w:rFonts w:ascii="Arial" w:hAnsi="Arial" w:cs="Arial"/>
          <w:smallCaps/>
          <w:color w:val="221E1F"/>
          <w:sz w:val="16"/>
          <w:szCs w:val="14"/>
        </w:rPr>
        <w:t xml:space="preserve">aldés </w:t>
      </w:r>
      <w:r w:rsidRPr="00E22CDC">
        <w:rPr>
          <w:rFonts w:ascii="Arial" w:hAnsi="Arial" w:cs="Arial"/>
          <w:smallCaps/>
          <w:color w:val="221E1F"/>
          <w:sz w:val="22"/>
          <w:szCs w:val="20"/>
        </w:rPr>
        <w:t>d</w:t>
      </w:r>
      <w:r w:rsidRPr="00E22CDC">
        <w:rPr>
          <w:rFonts w:ascii="Arial" w:hAnsi="Arial" w:cs="Arial"/>
          <w:smallCaps/>
          <w:color w:val="221E1F"/>
          <w:sz w:val="16"/>
          <w:szCs w:val="14"/>
        </w:rPr>
        <w:t>al</w:t>
      </w:r>
      <w:r w:rsidRPr="00E22CDC">
        <w:rPr>
          <w:rFonts w:ascii="Arial" w:hAnsi="Arial" w:cs="Arial"/>
          <w:smallCaps/>
          <w:color w:val="221E1F"/>
          <w:sz w:val="22"/>
          <w:szCs w:val="20"/>
        </w:rPr>
        <w:t xml:space="preserve"> R</w:t>
      </w:r>
      <w:r w:rsidRPr="00E22CDC">
        <w:rPr>
          <w:rFonts w:ascii="Arial" w:hAnsi="Arial" w:cs="Arial"/>
          <w:smallCaps/>
          <w:color w:val="221E1F"/>
          <w:sz w:val="16"/>
          <w:szCs w:val="14"/>
        </w:rPr>
        <w:t>é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(1999, pp. 32-54)]. </w:t>
      </w:r>
    </w:p>
    <w:p w:rsidR="004B2F92" w:rsidRPr="00464900" w:rsidRDefault="004B2F92" w:rsidP="00284DDD">
      <w:pPr>
        <w:pStyle w:val="CM2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 xml:space="preserve">Las </w:t>
      </w:r>
      <w:r w:rsidRPr="00284DDD">
        <w:rPr>
          <w:rFonts w:ascii="Arial" w:hAnsi="Arial" w:cs="Arial"/>
          <w:i/>
          <w:iCs/>
          <w:color w:val="221E1F"/>
          <w:sz w:val="22"/>
          <w:szCs w:val="20"/>
          <w:u w:val="single"/>
        </w:rPr>
        <w:t>referencias bibliográficas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 se incluirán ordenadas alf</w:t>
      </w:r>
      <w:r>
        <w:rPr>
          <w:rFonts w:ascii="Arial" w:hAnsi="Arial" w:cs="Arial"/>
          <w:color w:val="221E1F"/>
          <w:sz w:val="22"/>
          <w:szCs w:val="20"/>
        </w:rPr>
        <w:t>abéticamente al final del traba</w:t>
      </w:r>
      <w:r w:rsidRPr="00464900">
        <w:rPr>
          <w:rFonts w:ascii="Arial" w:hAnsi="Arial" w:cs="Arial"/>
          <w:color w:val="221E1F"/>
          <w:sz w:val="22"/>
          <w:szCs w:val="20"/>
        </w:rPr>
        <w:t>jo y cronológicamente en el caso de que hubiera varios trabaj</w:t>
      </w:r>
      <w:r>
        <w:rPr>
          <w:rFonts w:ascii="Arial" w:hAnsi="Arial" w:cs="Arial"/>
          <w:color w:val="221E1F"/>
          <w:sz w:val="22"/>
          <w:szCs w:val="20"/>
        </w:rPr>
        <w:t xml:space="preserve">os del mismo autor. Se pondrán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en cursiva el nombre de las revistas y el título de los libros. La puntuación y orden se ajustarán a los siguientes modelos: </w:t>
      </w:r>
    </w:p>
    <w:p w:rsidR="004B2F92" w:rsidRPr="00464900" w:rsidRDefault="004B2F92" w:rsidP="001F34F8">
      <w:pPr>
        <w:pStyle w:val="CM7"/>
        <w:numPr>
          <w:ilvl w:val="0"/>
          <w:numId w:val="8"/>
        </w:numPr>
        <w:spacing w:before="120" w:after="60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Artículos en revistas </w:t>
      </w:r>
    </w:p>
    <w:p w:rsidR="004B2F92" w:rsidRPr="00464900" w:rsidRDefault="004B2F92" w:rsidP="001F34F8">
      <w:pPr>
        <w:pStyle w:val="CM10"/>
        <w:spacing w:after="60"/>
        <w:ind w:left="709"/>
        <w:jc w:val="both"/>
        <w:rPr>
          <w:rFonts w:ascii="Arial" w:hAnsi="Arial" w:cs="Arial"/>
          <w:color w:val="221E1F"/>
          <w:sz w:val="22"/>
          <w:szCs w:val="20"/>
        </w:rPr>
      </w:pPr>
      <w:r>
        <w:rPr>
          <w:rFonts w:ascii="Arial" w:hAnsi="Arial" w:cs="Arial"/>
          <w:smallCaps/>
          <w:color w:val="221E1F"/>
          <w:sz w:val="22"/>
          <w:szCs w:val="20"/>
        </w:rPr>
        <w:t>Barrasa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J. (1959): «La reforma de la colmena productiva», </w:t>
      </w:r>
      <w:r w:rsidRPr="00464900">
        <w:rPr>
          <w:rFonts w:ascii="Arial" w:hAnsi="Arial" w:cs="Arial"/>
          <w:i/>
          <w:iCs/>
          <w:color w:val="221E1F"/>
          <w:sz w:val="22"/>
          <w:szCs w:val="20"/>
        </w:rPr>
        <w:t xml:space="preserve">RVM,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núm. 179, pp. 63-73. </w:t>
      </w:r>
    </w:p>
    <w:p w:rsidR="004B2F92" w:rsidRPr="00464900" w:rsidRDefault="004B2F92" w:rsidP="001F34F8">
      <w:pPr>
        <w:pStyle w:val="CM8"/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Libros </w:t>
      </w:r>
    </w:p>
    <w:p w:rsidR="004B2F92" w:rsidRPr="00464900" w:rsidRDefault="004B2F92" w:rsidP="001F34F8">
      <w:pPr>
        <w:pStyle w:val="CM10"/>
        <w:spacing w:after="60"/>
        <w:ind w:left="709"/>
        <w:jc w:val="both"/>
        <w:rPr>
          <w:rFonts w:ascii="Arial" w:hAnsi="Arial" w:cs="Arial"/>
          <w:color w:val="221E1F"/>
          <w:sz w:val="22"/>
          <w:szCs w:val="20"/>
        </w:rPr>
      </w:pPr>
      <w:r>
        <w:rPr>
          <w:rFonts w:ascii="Arial" w:hAnsi="Arial" w:cs="Arial"/>
          <w:smallCaps/>
          <w:color w:val="221E1F"/>
          <w:sz w:val="22"/>
          <w:szCs w:val="20"/>
        </w:rPr>
        <w:t>Makarov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J. (1987): </w:t>
      </w:r>
      <w:r w:rsidRPr="00464900">
        <w:rPr>
          <w:rFonts w:ascii="Arial" w:hAnsi="Arial" w:cs="Arial"/>
          <w:i/>
          <w:iCs/>
          <w:color w:val="221E1F"/>
          <w:sz w:val="22"/>
          <w:szCs w:val="20"/>
        </w:rPr>
        <w:t>Ideología y tecnología en el trabajo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, 2.ª ed., Becinos, Madrid. AAVV (1999): </w:t>
      </w:r>
      <w:r w:rsidRPr="00464900">
        <w:rPr>
          <w:rFonts w:ascii="Arial" w:hAnsi="Arial" w:cs="Arial"/>
          <w:i/>
          <w:iCs/>
          <w:color w:val="221E1F"/>
          <w:sz w:val="22"/>
          <w:szCs w:val="20"/>
        </w:rPr>
        <w:t xml:space="preserve">I Congreso de Castilla y León sobre Relaciones Laborales,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1.ª ed., Lex Nova, Valladolid. </w:t>
      </w:r>
    </w:p>
    <w:p w:rsidR="004B2F92" w:rsidRPr="00464900" w:rsidRDefault="004B2F92" w:rsidP="001F34F8">
      <w:pPr>
        <w:pStyle w:val="CM7"/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b/>
          <w:bCs/>
          <w:color w:val="221E1F"/>
          <w:sz w:val="22"/>
          <w:szCs w:val="20"/>
        </w:rPr>
        <w:t xml:space="preserve">Capítulo de libros </w:t>
      </w:r>
    </w:p>
    <w:p w:rsidR="004B2F92" w:rsidRPr="00464900" w:rsidRDefault="004B2F92" w:rsidP="001F34F8">
      <w:pPr>
        <w:pStyle w:val="CM10"/>
        <w:spacing w:after="60"/>
        <w:ind w:left="709"/>
        <w:jc w:val="both"/>
        <w:rPr>
          <w:rFonts w:ascii="Arial" w:hAnsi="Arial" w:cs="Arial"/>
          <w:color w:val="221E1F"/>
          <w:sz w:val="22"/>
          <w:szCs w:val="22"/>
        </w:rPr>
      </w:pPr>
      <w:r w:rsidRPr="008F6348">
        <w:rPr>
          <w:rFonts w:ascii="Arial" w:hAnsi="Arial" w:cs="Arial"/>
          <w:smallCaps/>
          <w:color w:val="221E1F"/>
          <w:sz w:val="22"/>
          <w:szCs w:val="22"/>
        </w:rPr>
        <w:t>Valdés dal-Ré</w:t>
      </w:r>
      <w:r w:rsidRPr="00464900">
        <w:rPr>
          <w:rFonts w:ascii="Arial" w:hAnsi="Arial" w:cs="Arial"/>
          <w:color w:val="221E1F"/>
          <w:sz w:val="22"/>
          <w:szCs w:val="22"/>
        </w:rPr>
        <w:t xml:space="preserve">, F. (1999): «La disciplina jurídica del mercado de trabajo: el caso español», en </w:t>
      </w:r>
      <w:r w:rsidRPr="00E22CDC">
        <w:rPr>
          <w:rFonts w:ascii="Arial" w:hAnsi="Arial" w:cs="Arial"/>
          <w:smallCaps/>
          <w:color w:val="221E1F"/>
          <w:sz w:val="22"/>
          <w:szCs w:val="22"/>
        </w:rPr>
        <w:t>Dueñas</w:t>
      </w:r>
      <w:r>
        <w:rPr>
          <w:rFonts w:ascii="Arial" w:hAnsi="Arial" w:cs="Arial"/>
          <w:color w:val="221E1F"/>
          <w:sz w:val="22"/>
          <w:szCs w:val="22"/>
        </w:rPr>
        <w:t xml:space="preserve"> </w:t>
      </w:r>
      <w:r>
        <w:rPr>
          <w:rFonts w:ascii="Arial" w:hAnsi="Arial" w:cs="Arial"/>
          <w:smallCaps/>
          <w:color w:val="221E1F"/>
          <w:sz w:val="22"/>
          <w:szCs w:val="22"/>
        </w:rPr>
        <w:t>Herrero</w:t>
      </w:r>
      <w:r w:rsidRPr="00464900">
        <w:rPr>
          <w:rFonts w:ascii="Arial" w:hAnsi="Arial" w:cs="Arial"/>
          <w:color w:val="221E1F"/>
          <w:sz w:val="22"/>
          <w:szCs w:val="22"/>
        </w:rPr>
        <w:t xml:space="preserve">, L. (coord.), </w:t>
      </w:r>
      <w:r w:rsidRPr="00464900">
        <w:rPr>
          <w:rFonts w:ascii="Arial" w:hAnsi="Arial" w:cs="Arial"/>
          <w:i/>
          <w:iCs/>
          <w:color w:val="221E1F"/>
          <w:sz w:val="22"/>
          <w:szCs w:val="22"/>
        </w:rPr>
        <w:t>I Congreso de Castilla y León sobre Relaciones Laborales</w:t>
      </w:r>
      <w:r w:rsidRPr="00464900">
        <w:rPr>
          <w:rFonts w:ascii="Arial" w:hAnsi="Arial" w:cs="Arial"/>
          <w:color w:val="221E1F"/>
          <w:sz w:val="22"/>
          <w:szCs w:val="22"/>
        </w:rPr>
        <w:t xml:space="preserve">, Lex Nova, Valladolid, pp. 32-54. </w:t>
      </w:r>
    </w:p>
    <w:p w:rsidR="004B2F92" w:rsidRPr="00464900" w:rsidRDefault="004B2F92" w:rsidP="001F34F8">
      <w:pPr>
        <w:pStyle w:val="CM7"/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221E1F"/>
          <w:sz w:val="22"/>
          <w:szCs w:val="22"/>
        </w:rPr>
      </w:pPr>
      <w:r w:rsidRPr="00464900">
        <w:rPr>
          <w:rFonts w:ascii="Arial" w:hAnsi="Arial" w:cs="Arial"/>
          <w:b/>
          <w:bCs/>
          <w:color w:val="221E1F"/>
          <w:sz w:val="22"/>
          <w:szCs w:val="22"/>
        </w:rPr>
        <w:t xml:space="preserve">Informes técnicos y comunicaciones </w:t>
      </w:r>
    </w:p>
    <w:p w:rsidR="004B2F92" w:rsidRPr="00464900" w:rsidRDefault="004B2F92" w:rsidP="001F34F8">
      <w:pPr>
        <w:pStyle w:val="CM10"/>
        <w:spacing w:after="60"/>
        <w:ind w:left="709"/>
        <w:jc w:val="both"/>
        <w:rPr>
          <w:rFonts w:ascii="Arial" w:hAnsi="Arial" w:cs="Arial"/>
          <w:color w:val="221E1F"/>
          <w:sz w:val="22"/>
          <w:szCs w:val="22"/>
        </w:rPr>
      </w:pPr>
      <w:r w:rsidRPr="008F6348">
        <w:rPr>
          <w:rFonts w:ascii="Arial" w:hAnsi="Arial" w:cs="Arial"/>
          <w:smallCaps/>
          <w:color w:val="221E1F"/>
          <w:sz w:val="22"/>
          <w:szCs w:val="22"/>
        </w:rPr>
        <w:t>Ministerio de Ciencia y Tecnología</w:t>
      </w:r>
      <w:r w:rsidRPr="00464900">
        <w:rPr>
          <w:rFonts w:ascii="Arial" w:hAnsi="Arial" w:cs="Arial"/>
          <w:color w:val="221E1F"/>
          <w:sz w:val="22"/>
          <w:szCs w:val="22"/>
        </w:rPr>
        <w:t xml:space="preserve"> (1992): </w:t>
      </w:r>
      <w:r w:rsidRPr="00464900">
        <w:rPr>
          <w:rFonts w:ascii="Arial" w:hAnsi="Arial" w:cs="Arial"/>
          <w:i/>
          <w:iCs/>
          <w:color w:val="221E1F"/>
          <w:sz w:val="22"/>
          <w:szCs w:val="22"/>
        </w:rPr>
        <w:t>Estadística de la reserva industrial de España, 1974-1991,</w:t>
      </w:r>
      <w:r w:rsidRPr="00464900">
        <w:rPr>
          <w:rFonts w:ascii="Arial" w:hAnsi="Arial" w:cs="Arial"/>
          <w:color w:val="221E1F"/>
          <w:sz w:val="22"/>
          <w:szCs w:val="22"/>
        </w:rPr>
        <w:t xml:space="preserve"> Ministerio de Ciencia y Tecnología, Madrid. </w:t>
      </w:r>
    </w:p>
    <w:p w:rsidR="004B2F92" w:rsidRPr="00464900" w:rsidRDefault="004B2F92" w:rsidP="001F34F8">
      <w:pPr>
        <w:pStyle w:val="CM7"/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221E1F"/>
          <w:sz w:val="22"/>
          <w:szCs w:val="22"/>
        </w:rPr>
      </w:pPr>
      <w:r w:rsidRPr="00464900">
        <w:rPr>
          <w:rFonts w:ascii="Arial" w:hAnsi="Arial" w:cs="Arial"/>
          <w:b/>
          <w:bCs/>
          <w:color w:val="221E1F"/>
          <w:sz w:val="22"/>
          <w:szCs w:val="22"/>
        </w:rPr>
        <w:t xml:space="preserve">Direcciones URL y sitios de internet </w:t>
      </w:r>
    </w:p>
    <w:p w:rsidR="004B2F92" w:rsidRPr="00464900" w:rsidRDefault="004B2F92" w:rsidP="00A242F9">
      <w:pPr>
        <w:pStyle w:val="CM11"/>
        <w:spacing w:after="60"/>
        <w:ind w:left="709"/>
        <w:rPr>
          <w:rFonts w:ascii="Arial" w:hAnsi="Arial" w:cs="Arial"/>
          <w:i/>
          <w:iCs/>
          <w:color w:val="221E1F"/>
          <w:sz w:val="22"/>
          <w:szCs w:val="22"/>
          <w:lang w:val="en-GB"/>
        </w:rPr>
      </w:pPr>
      <w:r w:rsidRPr="008F6348">
        <w:rPr>
          <w:rFonts w:ascii="Arial" w:hAnsi="Arial" w:cs="Arial"/>
          <w:smallCaps/>
          <w:color w:val="221E1F"/>
          <w:sz w:val="22"/>
          <w:szCs w:val="22"/>
          <w:lang w:val="en-GB"/>
        </w:rPr>
        <w:t xml:space="preserve">European Multistakeholder </w:t>
      </w:r>
      <w:smartTag w:uri="urn:schemas-microsoft-com:office:smarttags" w:element="place">
        <w:smartTag w:uri="urn:schemas-microsoft-com:office:smarttags" w:element="City">
          <w:r w:rsidRPr="008F6348">
            <w:rPr>
              <w:rFonts w:ascii="Arial" w:hAnsi="Arial" w:cs="Arial"/>
              <w:smallCaps/>
              <w:color w:val="221E1F"/>
              <w:sz w:val="22"/>
              <w:szCs w:val="22"/>
              <w:lang w:val="en-GB"/>
            </w:rPr>
            <w:t>Forum</w:t>
          </w:r>
        </w:smartTag>
        <w:r w:rsidRPr="008F6348">
          <w:rPr>
            <w:rFonts w:ascii="Arial" w:hAnsi="Arial" w:cs="Arial"/>
            <w:smallCaps/>
            <w:color w:val="221E1F"/>
            <w:sz w:val="22"/>
            <w:szCs w:val="22"/>
            <w:lang w:val="en-GB"/>
          </w:rPr>
          <w:t xml:space="preserve"> </w:t>
        </w:r>
        <w:smartTag w:uri="urn:schemas-microsoft-com:office:smarttags" w:element="place">
          <w:r w:rsidRPr="008F6348">
            <w:rPr>
              <w:rFonts w:ascii="Arial" w:hAnsi="Arial" w:cs="Arial"/>
              <w:smallCaps/>
              <w:color w:val="221E1F"/>
              <w:sz w:val="22"/>
              <w:szCs w:val="22"/>
              <w:lang w:val="en-GB"/>
            </w:rPr>
            <w:t>On</w:t>
          </w:r>
        </w:smartTag>
      </w:smartTag>
      <w:r w:rsidRPr="008F6348">
        <w:rPr>
          <w:rFonts w:ascii="Arial" w:hAnsi="Arial" w:cs="Arial"/>
          <w:smallCaps/>
          <w:color w:val="221E1F"/>
          <w:sz w:val="22"/>
          <w:szCs w:val="22"/>
          <w:lang w:val="en-GB"/>
        </w:rPr>
        <w:t xml:space="preserve"> CSR</w:t>
      </w:r>
      <w:r w:rsidRPr="00464900">
        <w:rPr>
          <w:rFonts w:ascii="Arial" w:hAnsi="Arial" w:cs="Arial"/>
          <w:color w:val="221E1F"/>
          <w:sz w:val="22"/>
          <w:szCs w:val="22"/>
          <w:lang w:val="en-GB"/>
        </w:rPr>
        <w:t xml:space="preserve"> (2004): Report of the Round Table on «Improving knowledge about CSR and Facilitating the Exchange of Experience and Good Practice», en </w:t>
      </w:r>
      <w:r w:rsidRPr="00464900">
        <w:rPr>
          <w:rFonts w:ascii="Arial" w:hAnsi="Arial" w:cs="Arial"/>
          <w:i/>
          <w:iCs/>
          <w:color w:val="221E1F"/>
          <w:sz w:val="22"/>
          <w:szCs w:val="22"/>
          <w:lang w:val="en-GB"/>
        </w:rPr>
        <w:t xml:space="preserve">http://europa.eu.int/comm/enterprise/csr/documents/knowledge_rt_final_ report.pdf. </w:t>
      </w:r>
    </w:p>
    <w:p w:rsidR="004B2F92" w:rsidRPr="001F34F8" w:rsidRDefault="004B2F92" w:rsidP="00F165D2">
      <w:pPr>
        <w:pStyle w:val="CM7"/>
        <w:numPr>
          <w:ilvl w:val="0"/>
          <w:numId w:val="9"/>
        </w:numPr>
        <w:spacing w:before="240" w:after="120"/>
        <w:ind w:left="284" w:hanging="284"/>
        <w:jc w:val="both"/>
        <w:rPr>
          <w:rFonts w:ascii="Arial" w:hAnsi="Arial" w:cs="Arial"/>
          <w:color w:val="221E1F"/>
          <w:sz w:val="22"/>
          <w:szCs w:val="20"/>
        </w:rPr>
      </w:pPr>
      <w:r w:rsidRPr="001F34F8">
        <w:rPr>
          <w:rFonts w:ascii="Arial" w:hAnsi="Arial" w:cs="Arial"/>
          <w:b/>
          <w:bCs/>
          <w:color w:val="221E1F"/>
          <w:sz w:val="22"/>
          <w:szCs w:val="20"/>
        </w:rPr>
        <w:t xml:space="preserve">CUADROS, FIGURAS Y GRÁFICOS </w:t>
      </w:r>
    </w:p>
    <w:p w:rsidR="004B2F92" w:rsidRPr="00464900" w:rsidRDefault="004B2F92" w:rsidP="00986DFA">
      <w:pPr>
        <w:pStyle w:val="CM10"/>
        <w:spacing w:line="220" w:lineRule="atLeast"/>
        <w:jc w:val="both"/>
        <w:rPr>
          <w:rFonts w:ascii="Arial" w:hAnsi="Arial" w:cs="Arial"/>
          <w:color w:val="221E1F"/>
          <w:sz w:val="22"/>
          <w:szCs w:val="20"/>
        </w:rPr>
      </w:pPr>
      <w:r w:rsidRPr="00464900">
        <w:rPr>
          <w:rFonts w:ascii="Arial" w:hAnsi="Arial" w:cs="Arial"/>
          <w:color w:val="221E1F"/>
          <w:sz w:val="22"/>
          <w:szCs w:val="20"/>
        </w:rPr>
        <w:t>En formato definitivo e insertados en el texto. El texto del encabezado irá en mayúscula, cpo. 1</w:t>
      </w:r>
      <w:r>
        <w:rPr>
          <w:rFonts w:ascii="Arial" w:hAnsi="Arial" w:cs="Arial"/>
          <w:color w:val="221E1F"/>
          <w:sz w:val="22"/>
          <w:szCs w:val="20"/>
        </w:rPr>
        <w:t xml:space="preserve">2 </w:t>
      </w:r>
      <w:r w:rsidRPr="00464900">
        <w:rPr>
          <w:rFonts w:ascii="Arial" w:hAnsi="Arial" w:cs="Arial"/>
          <w:color w:val="221E1F"/>
          <w:sz w:val="22"/>
          <w:szCs w:val="20"/>
        </w:rPr>
        <w:t xml:space="preserve">y negrita, mientras que el resto irá siempre en minúscula. </w:t>
      </w:r>
    </w:p>
    <w:p w:rsidR="004B2F92" w:rsidRPr="00464900" w:rsidRDefault="004B2F92">
      <w:pPr>
        <w:pStyle w:val="Default"/>
        <w:rPr>
          <w:rFonts w:ascii="Arial" w:hAnsi="Arial" w:cs="Arial"/>
          <w:color w:val="auto"/>
        </w:rPr>
      </w:pPr>
    </w:p>
    <w:sectPr w:rsidR="004B2F92" w:rsidRPr="00464900" w:rsidSect="00710449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92" w:rsidRDefault="004B2F92">
      <w:r>
        <w:separator/>
      </w:r>
    </w:p>
  </w:endnote>
  <w:endnote w:type="continuationSeparator" w:id="0">
    <w:p w:rsidR="004B2F92" w:rsidRDefault="004B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92" w:rsidRDefault="004B2F92" w:rsidP="00571996">
    <w:pPr>
      <w:spacing w:before="120"/>
      <w:rPr>
        <w:rFonts w:ascii="Arial" w:hAnsi="Arial"/>
        <w:b/>
        <w:sz w:val="16"/>
      </w:rPr>
    </w:pPr>
    <w:r>
      <w:rPr>
        <w:noProof/>
      </w:rPr>
    </w:r>
    <w:r w:rsidRPr="003F7E2F">
      <w:rPr>
        <w:b/>
        <w:sz w:val="16"/>
      </w:rPr>
      <w:pict>
        <v:rect id="_x0000_s2049" style="width:453.75pt;height:1.5pt;mso-position-horizontal-relative:char;mso-position-vertical-relative:line" fillcolor="gray" stroked="f"/>
      </w:pict>
    </w:r>
    <w:r>
      <w:rPr>
        <w:rFonts w:ascii="Arial" w:hAnsi="Arial"/>
        <w:b/>
        <w:sz w:val="16"/>
      </w:rPr>
      <w:t xml:space="preserve">Departamento de Economía Aplicada. Edificio D. Campus </w:t>
    </w:r>
    <w:smartTag w:uri="urn:schemas-microsoft-com:office:smarttags" w:element="PersonName">
      <w:smartTagPr>
        <w:attr w:name="ProductID" w:val="La Yutera"/>
      </w:smartTagPr>
      <w:r>
        <w:rPr>
          <w:rFonts w:ascii="Arial" w:hAnsi="Arial"/>
          <w:b/>
          <w:sz w:val="16"/>
        </w:rPr>
        <w:t>La Yutera</w:t>
      </w:r>
    </w:smartTag>
    <w:r>
      <w:rPr>
        <w:rFonts w:ascii="Arial" w:hAnsi="Arial"/>
        <w:b/>
        <w:sz w:val="16"/>
      </w:rPr>
      <w:t xml:space="preserve"> (Universidad de Valladolid)</w:t>
    </w:r>
  </w:p>
  <w:p w:rsidR="004B2F92" w:rsidRPr="00A24FF0" w:rsidRDefault="004B2F92" w:rsidP="00571996">
    <w:pPr>
      <w:pStyle w:val="BodyText2"/>
      <w:spacing w:before="40" w:line="240" w:lineRule="auto"/>
      <w:ind w:right="-567"/>
      <w:rPr>
        <w:rFonts w:ascii="Arial" w:hAnsi="Arial"/>
        <w:b/>
        <w:sz w:val="16"/>
        <w:lang w:val="pt-PT"/>
      </w:rPr>
    </w:pPr>
    <w:r w:rsidRPr="00A24FF0">
      <w:rPr>
        <w:rFonts w:ascii="Arial" w:hAnsi="Arial"/>
        <w:b/>
        <w:sz w:val="16"/>
        <w:lang w:val="pt-PT"/>
      </w:rPr>
      <w:t>Avda. Madrid, 44       34004 Palencia</w:t>
    </w:r>
  </w:p>
  <w:p w:rsidR="004B2F92" w:rsidRPr="00A24FF0" w:rsidRDefault="004B2F92" w:rsidP="00571996">
    <w:pPr>
      <w:pStyle w:val="BodyText2"/>
      <w:spacing w:before="40" w:line="240" w:lineRule="auto"/>
      <w:ind w:right="-567"/>
      <w:rPr>
        <w:rFonts w:ascii="Arial" w:hAnsi="Arial"/>
        <w:b/>
        <w:i/>
        <w:sz w:val="16"/>
        <w:lang w:val="pt-PT"/>
      </w:rPr>
    </w:pPr>
    <w:hyperlink r:id="rId1" w:history="1">
      <w:r w:rsidRPr="00A24FF0">
        <w:rPr>
          <w:rFonts w:ascii="Arial" w:hAnsi="Arial"/>
          <w:b/>
          <w:i/>
          <w:sz w:val="16"/>
          <w:lang w:val="pt-PT"/>
        </w:rPr>
        <w:t>http://www.palencia.uva.es/metyrel/</w:t>
      </w:r>
    </w:hyperlink>
    <w:r w:rsidRPr="00A24FF0">
      <w:rPr>
        <w:rFonts w:ascii="Arial" w:hAnsi="Arial"/>
        <w:b/>
        <w:i/>
        <w:sz w:val="16"/>
        <w:lang w:val="pt-PT"/>
      </w:rPr>
      <w:t xml:space="preserve">     e-mail: congreso.metyrel@uva.es </w:t>
    </w:r>
  </w:p>
  <w:p w:rsidR="004B2F92" w:rsidRDefault="004B2F92" w:rsidP="00571996">
    <w:pPr>
      <w:pStyle w:val="BodyText2"/>
      <w:spacing w:before="40" w:line="240" w:lineRule="auto"/>
      <w:ind w:right="-567"/>
      <w:rPr>
        <w:rFonts w:ascii="Arial" w:hAnsi="Arial"/>
        <w:b/>
        <w:i/>
        <w:sz w:val="16"/>
        <w:lang w:val="en-GB"/>
      </w:rPr>
    </w:pPr>
    <w:r w:rsidRPr="00071BF4">
      <w:rPr>
        <w:rFonts w:ascii="Arial" w:hAnsi="Arial"/>
        <w:b/>
        <w:i/>
        <w:sz w:val="16"/>
        <w:lang w:val="es-ES"/>
      </w:rPr>
      <w:t xml:space="preserve">Tfno.   </w:t>
    </w:r>
    <w:r>
      <w:rPr>
        <w:rFonts w:ascii="Arial" w:hAnsi="Arial"/>
        <w:b/>
        <w:i/>
        <w:sz w:val="16"/>
        <w:lang w:val="en-GB"/>
      </w:rPr>
      <w:t>979 10 81 11 / 25 / 77 / 78       Fax 979 10 82 31</w:t>
    </w:r>
  </w:p>
  <w:p w:rsidR="004B2F92" w:rsidRDefault="004B2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92" w:rsidRDefault="004B2F92">
      <w:r>
        <w:separator/>
      </w:r>
    </w:p>
  </w:footnote>
  <w:footnote w:type="continuationSeparator" w:id="0">
    <w:p w:rsidR="004B2F92" w:rsidRDefault="004B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92" w:rsidRDefault="004B2F92" w:rsidP="00071BF4">
    <w:pPr>
      <w:ind w:left="-1134" w:right="4961"/>
      <w:jc w:val="center"/>
    </w:pPr>
  </w:p>
  <w:p w:rsidR="004B2F92" w:rsidRDefault="004B2F92" w:rsidP="00071BF4">
    <w:pPr>
      <w:ind w:left="-1134" w:right="496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.75pt;height:75.75pt" fillcolor="window">
          <v:imagedata r:id="rId1" o:title=""/>
        </v:shape>
      </w:pict>
    </w:r>
  </w:p>
  <w:p w:rsidR="004B2F92" w:rsidRDefault="004B2F92" w:rsidP="00071BF4">
    <w:pPr>
      <w:pStyle w:val="Header"/>
      <w:tabs>
        <w:tab w:val="clear" w:pos="4252"/>
        <w:tab w:val="clear" w:pos="8504"/>
        <w:tab w:val="right" w:pos="2977"/>
      </w:tabs>
      <w:ind w:left="-1134" w:right="496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 DE VALLADOLID</w:t>
    </w:r>
  </w:p>
  <w:p w:rsidR="004B2F92" w:rsidRDefault="004B2F92" w:rsidP="00071BF4">
    <w:pPr>
      <w:pStyle w:val="Header"/>
      <w:tabs>
        <w:tab w:val="clear" w:pos="4252"/>
        <w:tab w:val="clear" w:pos="8504"/>
        <w:tab w:val="right" w:pos="2977"/>
      </w:tabs>
      <w:ind w:left="-1134" w:right="4960"/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sz w:val="18"/>
      </w:rPr>
      <w:t>Campus de Palencia</w:t>
    </w:r>
  </w:p>
  <w:p w:rsidR="004B2F92" w:rsidRDefault="004B2F92" w:rsidP="00071BF4">
    <w:pPr>
      <w:pStyle w:val="Header"/>
      <w:tabs>
        <w:tab w:val="clear" w:pos="4252"/>
        <w:tab w:val="clear" w:pos="8504"/>
        <w:tab w:val="right" w:pos="2977"/>
      </w:tabs>
      <w:ind w:left="-1134" w:right="4960"/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Departamento de Economía Aplicada</w:t>
    </w:r>
  </w:p>
  <w:p w:rsidR="004B2F92" w:rsidRDefault="004B2F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94"/>
    <w:multiLevelType w:val="hybridMultilevel"/>
    <w:tmpl w:val="FB4E868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F4C0"/>
    <w:multiLevelType w:val="hybridMultilevel"/>
    <w:tmpl w:val="1B24706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83E1632"/>
    <w:multiLevelType w:val="hybridMultilevel"/>
    <w:tmpl w:val="46F6B7AC"/>
    <w:lvl w:ilvl="0" w:tplc="01C4FB82">
      <w:start w:val="4"/>
      <w:numFmt w:val="bullet"/>
      <w:lvlText w:val="—"/>
      <w:lvlJc w:val="left"/>
      <w:pPr>
        <w:tabs>
          <w:tab w:val="num" w:pos="361"/>
        </w:tabs>
        <w:ind w:left="361" w:hanging="360"/>
      </w:pPr>
      <w:rPr>
        <w:rFonts w:ascii="Times" w:eastAsia="Times New Roman" w:hAnsi="Time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418E2D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0CD1D75"/>
    <w:multiLevelType w:val="hybridMultilevel"/>
    <w:tmpl w:val="31C818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782196"/>
    <w:multiLevelType w:val="hybridMultilevel"/>
    <w:tmpl w:val="703C1F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074AD"/>
    <w:multiLevelType w:val="hybridMultilevel"/>
    <w:tmpl w:val="AA08803C"/>
    <w:lvl w:ilvl="0" w:tplc="011261D4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6ED11F38"/>
    <w:multiLevelType w:val="hybridMultilevel"/>
    <w:tmpl w:val="BEDC6E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779E2"/>
    <w:multiLevelType w:val="hybridMultilevel"/>
    <w:tmpl w:val="7124E1A6"/>
    <w:lvl w:ilvl="0" w:tplc="011261D4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D7F"/>
    <w:rsid w:val="00071BF4"/>
    <w:rsid w:val="001030D6"/>
    <w:rsid w:val="00130918"/>
    <w:rsid w:val="001552A6"/>
    <w:rsid w:val="00186275"/>
    <w:rsid w:val="001F34F8"/>
    <w:rsid w:val="0021627D"/>
    <w:rsid w:val="002217DB"/>
    <w:rsid w:val="00284DDD"/>
    <w:rsid w:val="002C3E20"/>
    <w:rsid w:val="002D4C7E"/>
    <w:rsid w:val="003F7E2F"/>
    <w:rsid w:val="00464900"/>
    <w:rsid w:val="004B2F92"/>
    <w:rsid w:val="00571996"/>
    <w:rsid w:val="00596B27"/>
    <w:rsid w:val="00654EB9"/>
    <w:rsid w:val="00710449"/>
    <w:rsid w:val="00863E5D"/>
    <w:rsid w:val="008C5D7F"/>
    <w:rsid w:val="008F6348"/>
    <w:rsid w:val="009335F1"/>
    <w:rsid w:val="00986DFA"/>
    <w:rsid w:val="009A3653"/>
    <w:rsid w:val="00A242F9"/>
    <w:rsid w:val="00A24FF0"/>
    <w:rsid w:val="00A504C2"/>
    <w:rsid w:val="00A77671"/>
    <w:rsid w:val="00B6484A"/>
    <w:rsid w:val="00BB04A2"/>
    <w:rsid w:val="00CB5E1B"/>
    <w:rsid w:val="00D17325"/>
    <w:rsid w:val="00D70E31"/>
    <w:rsid w:val="00E22CDC"/>
    <w:rsid w:val="00E85128"/>
    <w:rsid w:val="00EA57F2"/>
    <w:rsid w:val="00EF25B5"/>
    <w:rsid w:val="00F165D2"/>
    <w:rsid w:val="00F2150B"/>
    <w:rsid w:val="00F23E82"/>
    <w:rsid w:val="00F6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10449"/>
    <w:pPr>
      <w:widowControl w:val="0"/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0449"/>
    <w:pPr>
      <w:spacing w:after="31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10449"/>
    <w:pPr>
      <w:spacing w:line="22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10449"/>
    <w:pPr>
      <w:spacing w:after="15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10449"/>
    <w:pPr>
      <w:spacing w:after="11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10449"/>
    <w:pPr>
      <w:spacing w:line="2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10449"/>
    <w:pPr>
      <w:spacing w:after="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10449"/>
    <w:pPr>
      <w:spacing w:line="21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10449"/>
    <w:pPr>
      <w:spacing w:after="23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10449"/>
    <w:pPr>
      <w:spacing w:after="3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10449"/>
    <w:pPr>
      <w:spacing w:line="21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10449"/>
    <w:pPr>
      <w:spacing w:line="220" w:lineRule="atLeast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186275"/>
    <w:pPr>
      <w:spacing w:line="360" w:lineRule="auto"/>
      <w:ind w:right="850"/>
      <w:jc w:val="both"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F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1BF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8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6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17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17D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lencia.uva.es/metyr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encia.uva.es/congreso_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658</Words>
  <Characters>3625</Characters>
  <Application>Microsoft Office Outlook</Application>
  <DocSecurity>0</DocSecurity>
  <Lines>0</Lines>
  <Paragraphs>0</Paragraphs>
  <ScaleCrop>false</ScaleCrop>
  <Company>EDITORIAL LEX NOVA,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libroRUCT10.indd</dc:title>
  <dc:subject>Ampliado plazo</dc:subject>
  <dc:creator>PCMONANA</dc:creator>
  <cp:keywords/>
  <dc:description/>
  <cp:lastModifiedBy>PC</cp:lastModifiedBy>
  <cp:revision>2</cp:revision>
  <cp:lastPrinted>2011-10-25T08:09:00Z</cp:lastPrinted>
  <dcterms:created xsi:type="dcterms:W3CDTF">2013-11-06T09:52:00Z</dcterms:created>
  <dcterms:modified xsi:type="dcterms:W3CDTF">2013-11-06T09:52:00Z</dcterms:modified>
</cp:coreProperties>
</file>